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60" w:rsidRPr="00293901" w:rsidRDefault="000A1660" w:rsidP="000A1660">
      <w:pPr>
        <w:shd w:val="clear" w:color="auto" w:fill="FFFFFF"/>
        <w:spacing w:before="600" w:after="375" w:line="240" w:lineRule="auto"/>
        <w:outlineLvl w:val="3"/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</w:pPr>
      <w:r w:rsidRPr="00293901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Bezeichnung der Verarbeitung</w:t>
      </w:r>
    </w:p>
    <w:p w:rsidR="007D4C14" w:rsidRPr="00293901" w:rsidRDefault="007D4C14" w:rsidP="007D4C14">
      <w:pPr>
        <w:shd w:val="clear" w:color="auto" w:fill="FFFFFF"/>
        <w:spacing w:after="240" w:line="240" w:lineRule="auto"/>
        <w:rPr>
          <w:rFonts w:ascii="Arial" w:eastAsia="Times New Roman" w:hAnsi="Arial" w:cs="Arial"/>
          <w:lang w:eastAsia="de-DE"/>
        </w:rPr>
      </w:pPr>
      <w:r w:rsidRPr="00293901">
        <w:rPr>
          <w:rFonts w:ascii="Arial" w:eastAsia="Times New Roman" w:hAnsi="Arial" w:cs="Arial"/>
          <w:lang w:eastAsia="de-DE"/>
        </w:rPr>
        <w:t>Kassenverwaltung</w:t>
      </w:r>
    </w:p>
    <w:p w:rsidR="000A1660" w:rsidRPr="00293901" w:rsidRDefault="000A1660" w:rsidP="007D4C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Zwecke der Verarbeitung</w:t>
      </w:r>
    </w:p>
    <w:p w:rsidR="007D4C14" w:rsidRPr="00293901" w:rsidRDefault="000A1660" w:rsidP="007D4C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Ermittlung und Verwaltung aller Einnahmen und Ausgaben, insbesondere für Zwecke der Ermittlung und Abfuhr von Steuern und Abgaben.</w:t>
      </w:r>
    </w:p>
    <w:p w:rsidR="000A1660" w:rsidRPr="00293901" w:rsidRDefault="000A1660" w:rsidP="007D4C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 xml:space="preserve">Beschreibung der Kategorien </w:t>
      </w:r>
      <w:r w:rsidR="007D4C14" w:rsidRPr="00293901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 xml:space="preserve">betroffener Personen und der Kategorien </w:t>
      </w:r>
      <w:r w:rsidRPr="00293901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personenbezogener Daten</w:t>
      </w:r>
    </w:p>
    <w:p w:rsidR="000A1660" w:rsidRPr="00293901" w:rsidRDefault="00293901" w:rsidP="000A16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68580</wp:posOffset>
                </wp:positionV>
                <wp:extent cx="2282825" cy="900430"/>
                <wp:effectExtent l="8255" t="11430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AC" w:rsidRPr="00102E0B" w:rsidRDefault="00F349AC" w:rsidP="00F349AC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102E0B">
                              <w:rPr>
                                <w:rFonts w:ascii="Arial" w:hAnsi="Arial" w:cs="Arial"/>
                              </w:rPr>
                              <w:t>Dies sind beispielhaft die Datenarten die aufgenommen werden. Hier müssen keine Namen etc. ergänzt werden.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65pt;margin-top:5.4pt;width:179.75pt;height:70.9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A3JwIAAFAEAAAOAAAAZHJzL2Uyb0RvYy54bWysVNuO0zAQfUfiHyy/06ShhW7UdLV0KUJa&#10;LtIuHzBxnMbC8RjbbbJ8PWOnWypAPCBSyfJ4xsdnzsx0fT32mh2l8wpNxeeznDNpBDbK7Cv+5WH3&#10;YsWZD2Aa0GhkxR+l59eb58/Wgy1lgR3qRjpGIMaXg614F4Its8yLTvbgZ2ilIWeLrodApttnjYOB&#10;0HudFXn+KhvQNdahkN7T6e3k5JuE37ZShE9t62VguuLELaTVpbWOa7ZZQ7l3YDslTjTgH1j0oAw9&#10;eoa6hQDs4NRvUL0SDj22YSawz7BtlZApB8pmnv+SzX0HVqZcSBxvzzL5/wcrPh4/O6Yaqh1nBnoq&#10;0YMcA3uDIyuiOoP1JQXdWwoLIx3HyJipt3covnpmcNuB2csb53DoJDTEbh5vZhdXJxwfQerhAzb0&#10;DBwCJqCxdX0EJDEYoVOVHs+ViVQEHRbFin5LzgT5rvJ88TKVLoPy6bZ1PryT2LO4qbijyid0ON75&#10;ENlA+RSS2KNWzU5pnQy3r7fasSNQl+zSlxKgJC/DtGEDvb4kHn+HyNP3J4heBWp3rfqKr85BUEbZ&#10;3pomNWMApac9UdbmpGOUbhIxjPV4qkuNzSMp6nBqaxpD2nTovnM2UEtX3H87gJOc6feGqnI1Xyzi&#10;DCRjsXxdkOEuPfWlB4wgqIoHzqbtNkxzc7BO7Tt6aeoDgzdUyVYlkWPJJ1Yn3tS2SfvTiMW5uLRT&#10;1M8/gs0PAAAA//8DAFBLAwQUAAYACAAAACEAPY5qNt8AAAAKAQAADwAAAGRycy9kb3ducmV2Lnht&#10;bEyPQU/DMAyF70j8h8hI3FjaTitQmk5o0i67USbYMWtNk61xqibbun+PObGb7ff0/L1yOblenHEM&#10;1pOCdJaAQGp8a6lTsP1cP72ACFFTq3tPqOCKAZbV/V2pi9Zf6APPdewEh1AotAIT41BIGRqDToeZ&#10;H5BY+/Gj05HXsZPtqC8c7nqZJUkunbbEH4wecGWwOdYnpyAc0/Xi2x+2Zre5mvqws192s1Lq8WF6&#10;fwMRcYr/ZvjDZ3SomGnvT9QG0SvI0/mcrSwkXIENr88ZD3s+LLIcZFXK2wrVLwAAAP//AwBQSwEC&#10;LQAUAAYACAAAACEAtoM4kv4AAADhAQAAEwAAAAAAAAAAAAAAAAAAAAAAW0NvbnRlbnRfVHlwZXNd&#10;LnhtbFBLAQItABQABgAIAAAAIQA4/SH/1gAAAJQBAAALAAAAAAAAAAAAAAAAAC8BAABfcmVscy8u&#10;cmVsc1BLAQItABQABgAIAAAAIQBqA2A3JwIAAFAEAAAOAAAAAAAAAAAAAAAAAC4CAABkcnMvZTJv&#10;RG9jLnhtbFBLAQItABQABgAIAAAAIQA9jmo23wAAAAoBAAAPAAAAAAAAAAAAAAAAAIEEAABkcnMv&#10;ZG93bnJldi54bWxQSwUGAAAAAAQABADzAAAAjQUAAAAA&#10;">
                <v:textbox>
                  <w:txbxContent>
                    <w:p w:rsidR="00F349AC" w:rsidRPr="00102E0B" w:rsidRDefault="00F349AC" w:rsidP="00F349AC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102E0B">
                        <w:rPr>
                          <w:rFonts w:ascii="Arial" w:hAnsi="Arial" w:cs="Arial"/>
                        </w:rPr>
                        <w:t>Dies sind beispielhaft die Datenarten die aufgenommen werden. Hier müssen keine Namen etc. ergänzt werden.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A1660" w:rsidRPr="00293901">
        <w:rPr>
          <w:rFonts w:ascii="Arial" w:eastAsia="Times New Roman" w:hAnsi="Arial" w:cs="Arial"/>
          <w:color w:val="000000"/>
          <w:lang w:eastAsia="de-DE"/>
        </w:rPr>
        <w:t>Vorname</w:t>
      </w:r>
    </w:p>
    <w:p w:rsidR="000A1660" w:rsidRPr="00293901" w:rsidRDefault="000A1660" w:rsidP="000A16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Nachname</w:t>
      </w:r>
    </w:p>
    <w:p w:rsidR="000A1660" w:rsidRPr="00293901" w:rsidRDefault="000A1660" w:rsidP="000A16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Name des Unternehmens</w:t>
      </w:r>
    </w:p>
    <w:p w:rsidR="000A1660" w:rsidRPr="00293901" w:rsidRDefault="000A1660" w:rsidP="000A16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Rechnungsanschrift</w:t>
      </w:r>
    </w:p>
    <w:p w:rsidR="000A1660" w:rsidRPr="00293901" w:rsidRDefault="000A1660" w:rsidP="000A16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E-Mail-Adresse</w:t>
      </w:r>
    </w:p>
    <w:p w:rsidR="000A1660" w:rsidRPr="00293901" w:rsidRDefault="000A1660" w:rsidP="000A16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Telefonnummer</w:t>
      </w:r>
    </w:p>
    <w:p w:rsidR="000A1660" w:rsidRPr="00293901" w:rsidRDefault="000A1660" w:rsidP="000A16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Kundennummer</w:t>
      </w:r>
    </w:p>
    <w:p w:rsidR="000A1660" w:rsidRPr="00293901" w:rsidRDefault="000A1660" w:rsidP="000A16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Kundenart</w:t>
      </w:r>
    </w:p>
    <w:p w:rsidR="000A1660" w:rsidRPr="00293901" w:rsidRDefault="000A1660" w:rsidP="000A16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Bankverbindung</w:t>
      </w:r>
    </w:p>
    <w:p w:rsidR="000A1660" w:rsidRPr="00293901" w:rsidRDefault="000A1660" w:rsidP="000A16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Umsatzsteueridentifikationsnummer</w:t>
      </w:r>
    </w:p>
    <w:p w:rsidR="000A1660" w:rsidRPr="00293901" w:rsidRDefault="000A1660" w:rsidP="000A16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Daten zu gekauften Waren oder Dienstleistungen</w:t>
      </w:r>
    </w:p>
    <w:p w:rsidR="000A1660" w:rsidRPr="00293901" w:rsidRDefault="000A1660" w:rsidP="000A16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Vertragsdaten</w:t>
      </w:r>
    </w:p>
    <w:p w:rsidR="007D4C14" w:rsidRPr="00293901" w:rsidRDefault="000A1660" w:rsidP="007D4C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Umsatzdaten</w:t>
      </w:r>
    </w:p>
    <w:p w:rsidR="000A1660" w:rsidRPr="00293901" w:rsidRDefault="000A1660" w:rsidP="007D4C14">
      <w:p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Beschreibung der Kategorien betroffener Personen</w:t>
      </w:r>
    </w:p>
    <w:p w:rsidR="000A1660" w:rsidRPr="00293901" w:rsidRDefault="007D4C14" w:rsidP="000A16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Mitglieder</w:t>
      </w:r>
    </w:p>
    <w:p w:rsidR="000A1660" w:rsidRPr="00293901" w:rsidRDefault="000A1660" w:rsidP="000A16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Kunden</w:t>
      </w:r>
    </w:p>
    <w:p w:rsidR="000A1660" w:rsidRPr="00293901" w:rsidRDefault="000A1660" w:rsidP="000A16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lang w:eastAsia="de-DE"/>
        </w:rPr>
      </w:pPr>
      <w:r w:rsidRPr="00293901">
        <w:rPr>
          <w:rFonts w:ascii="Arial" w:eastAsia="Times New Roman" w:hAnsi="Arial" w:cs="Arial"/>
          <w:lang w:eastAsia="de-DE"/>
        </w:rPr>
        <w:t>Debitoren</w:t>
      </w:r>
    </w:p>
    <w:p w:rsidR="007D4C14" w:rsidRPr="00293901" w:rsidRDefault="000A1660" w:rsidP="000A1660">
      <w:pPr>
        <w:numPr>
          <w:ilvl w:val="0"/>
          <w:numId w:val="14"/>
        </w:numPr>
        <w:shd w:val="clear" w:color="auto" w:fill="FFFFFF"/>
        <w:spacing w:before="600" w:beforeAutospacing="1" w:after="375" w:afterAutospacing="1" w:line="240" w:lineRule="auto"/>
        <w:ind w:left="600"/>
        <w:outlineLvl w:val="3"/>
        <w:rPr>
          <w:rFonts w:ascii="Arial" w:eastAsia="Times New Roman" w:hAnsi="Arial" w:cs="Arial"/>
          <w:b/>
          <w:bCs/>
          <w:i/>
          <w:iCs/>
          <w:lang w:eastAsia="de-DE"/>
        </w:rPr>
      </w:pPr>
      <w:r w:rsidRPr="00293901">
        <w:rPr>
          <w:rFonts w:ascii="Arial" w:eastAsia="Times New Roman" w:hAnsi="Arial" w:cs="Arial"/>
          <w:lang w:eastAsia="de-DE"/>
        </w:rPr>
        <w:t>Kreditoren</w:t>
      </w:r>
    </w:p>
    <w:p w:rsidR="000A1660" w:rsidRPr="00293901" w:rsidRDefault="007D4C14" w:rsidP="007D4C14">
      <w:pPr>
        <w:shd w:val="clear" w:color="auto" w:fill="FFFFFF"/>
        <w:spacing w:before="600" w:beforeAutospacing="1" w:after="375" w:afterAutospacing="1" w:line="240" w:lineRule="auto"/>
        <w:outlineLvl w:val="3"/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</w:pPr>
      <w:r w:rsidRPr="00293901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Kategorien</w:t>
      </w:r>
      <w:r w:rsidR="000A1660" w:rsidRPr="00293901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 xml:space="preserve"> von Empfängern, gegenüber denen die personenbezogenen Daten offengelegt worden sind oder noch offengelegt werden</w:t>
      </w:r>
    </w:p>
    <w:p w:rsidR="007D4C14" w:rsidRPr="00293901" w:rsidRDefault="000A1660" w:rsidP="007D4C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Finanzverwaltung</w:t>
      </w:r>
      <w:r w:rsidRPr="00293901">
        <w:rPr>
          <w:rFonts w:ascii="Arial" w:eastAsia="Times New Roman" w:hAnsi="Arial" w:cs="Arial"/>
          <w:color w:val="000000"/>
          <w:lang w:eastAsia="de-DE"/>
        </w:rPr>
        <w:br/>
        <w:t>Steuerberater</w:t>
      </w:r>
      <w:r w:rsidRPr="00293901">
        <w:rPr>
          <w:rFonts w:ascii="Arial" w:eastAsia="Times New Roman" w:hAnsi="Arial" w:cs="Arial"/>
          <w:color w:val="000000"/>
          <w:lang w:eastAsia="de-DE"/>
        </w:rPr>
        <w:br/>
        <w:t>Wirtschaftsprüfer</w:t>
      </w:r>
    </w:p>
    <w:p w:rsidR="000A1660" w:rsidRPr="00293901" w:rsidRDefault="000A1660" w:rsidP="007D4C1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</w:pPr>
      <w:r w:rsidRPr="00293901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Ggf. Übermittlungen von personenbezogenen Daten an ein Drittland oder an eine internationale Organisation</w:t>
      </w:r>
    </w:p>
    <w:p w:rsidR="007D4C14" w:rsidRPr="00293901" w:rsidRDefault="000A1660" w:rsidP="007D4C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Keine</w:t>
      </w:r>
    </w:p>
    <w:p w:rsidR="000A1660" w:rsidRPr="00293901" w:rsidRDefault="000A1660" w:rsidP="007D4C1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</w:pPr>
      <w:r w:rsidRPr="00293901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Vorgesehene Fristen für die Löschung der verschiedenen Datenkategorien</w:t>
      </w:r>
    </w:p>
    <w:p w:rsidR="007D4C14" w:rsidRPr="00293901" w:rsidRDefault="000A1660" w:rsidP="007D4C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de-DE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Finanzbuchhaltungsdaten werden nach den Vorgaben der Abgabenordnung (AO) mindestens 10 Jahre gespeichert. Für den Beginn der Frist gilt § 147 Abs. 4 AO.</w:t>
      </w:r>
    </w:p>
    <w:p w:rsidR="000A1660" w:rsidRPr="00293901" w:rsidRDefault="000A1660" w:rsidP="007D4C1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C00000"/>
          <w:lang w:eastAsia="de-DE"/>
        </w:rPr>
      </w:pPr>
      <w:r w:rsidRPr="00293901">
        <w:rPr>
          <w:rFonts w:ascii="Arial" w:eastAsia="Times New Roman" w:hAnsi="Arial" w:cs="Arial"/>
          <w:b/>
          <w:bCs/>
          <w:i/>
          <w:iCs/>
          <w:color w:val="C00000"/>
          <w:lang w:eastAsia="de-DE"/>
        </w:rPr>
        <w:t>Allgemeine Beschreibung der technischen und organisatorischen Maßnahmen gemäß Artikel 32 Absatz 1 DSGVO</w:t>
      </w:r>
    </w:p>
    <w:p w:rsidR="007856AD" w:rsidRPr="00293901" w:rsidRDefault="000A1660" w:rsidP="007D4C14">
      <w:pPr>
        <w:shd w:val="clear" w:color="auto" w:fill="FFFFFF"/>
        <w:spacing w:after="240" w:line="240" w:lineRule="auto"/>
        <w:rPr>
          <w:rFonts w:ascii="Arial" w:hAnsi="Arial" w:cs="Arial"/>
          <w:color w:val="000000"/>
        </w:rPr>
      </w:pPr>
      <w:r w:rsidRPr="00293901">
        <w:rPr>
          <w:rFonts w:ascii="Arial" w:eastAsia="Times New Roman" w:hAnsi="Arial" w:cs="Arial"/>
          <w:color w:val="000000"/>
          <w:lang w:eastAsia="de-DE"/>
        </w:rPr>
        <w:t>Siehe Datensicherheitskonzept.</w:t>
      </w:r>
    </w:p>
    <w:sectPr w:rsidR="007856AD" w:rsidRPr="00293901" w:rsidSect="007D4C1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A5C"/>
    <w:multiLevelType w:val="multilevel"/>
    <w:tmpl w:val="12D6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375E"/>
    <w:multiLevelType w:val="multilevel"/>
    <w:tmpl w:val="A3F4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94C2C"/>
    <w:multiLevelType w:val="multilevel"/>
    <w:tmpl w:val="0D28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E625E"/>
    <w:multiLevelType w:val="multilevel"/>
    <w:tmpl w:val="D758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90FB4"/>
    <w:multiLevelType w:val="multilevel"/>
    <w:tmpl w:val="3FD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157A9"/>
    <w:multiLevelType w:val="multilevel"/>
    <w:tmpl w:val="4C90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2534E"/>
    <w:multiLevelType w:val="multilevel"/>
    <w:tmpl w:val="1B44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943B4"/>
    <w:multiLevelType w:val="multilevel"/>
    <w:tmpl w:val="0E52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043B5"/>
    <w:multiLevelType w:val="multilevel"/>
    <w:tmpl w:val="516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E4873"/>
    <w:multiLevelType w:val="multilevel"/>
    <w:tmpl w:val="6CF2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B5893"/>
    <w:multiLevelType w:val="multilevel"/>
    <w:tmpl w:val="A5DC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D15BA"/>
    <w:multiLevelType w:val="multilevel"/>
    <w:tmpl w:val="725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3B3BBA"/>
    <w:multiLevelType w:val="multilevel"/>
    <w:tmpl w:val="FE4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84413"/>
    <w:multiLevelType w:val="multilevel"/>
    <w:tmpl w:val="79A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AC"/>
    <w:rsid w:val="000A1660"/>
    <w:rsid w:val="000B5FAA"/>
    <w:rsid w:val="00102E0B"/>
    <w:rsid w:val="001B572B"/>
    <w:rsid w:val="00224004"/>
    <w:rsid w:val="0022517F"/>
    <w:rsid w:val="002504D7"/>
    <w:rsid w:val="0027737F"/>
    <w:rsid w:val="00284003"/>
    <w:rsid w:val="00293901"/>
    <w:rsid w:val="00324C6A"/>
    <w:rsid w:val="003558D4"/>
    <w:rsid w:val="003F3A68"/>
    <w:rsid w:val="00432831"/>
    <w:rsid w:val="00452EFD"/>
    <w:rsid w:val="00477C25"/>
    <w:rsid w:val="004D42ED"/>
    <w:rsid w:val="00642C48"/>
    <w:rsid w:val="006919AC"/>
    <w:rsid w:val="006D39F7"/>
    <w:rsid w:val="007540F8"/>
    <w:rsid w:val="007856AD"/>
    <w:rsid w:val="007D26B2"/>
    <w:rsid w:val="007D4C14"/>
    <w:rsid w:val="007E02D2"/>
    <w:rsid w:val="00856F16"/>
    <w:rsid w:val="00873482"/>
    <w:rsid w:val="009A0202"/>
    <w:rsid w:val="00A965C4"/>
    <w:rsid w:val="00AC5167"/>
    <w:rsid w:val="00AD1F0E"/>
    <w:rsid w:val="00B266DA"/>
    <w:rsid w:val="00B77DBB"/>
    <w:rsid w:val="00B878D7"/>
    <w:rsid w:val="00B918F7"/>
    <w:rsid w:val="00BA446E"/>
    <w:rsid w:val="00C0140F"/>
    <w:rsid w:val="00C24885"/>
    <w:rsid w:val="00CA39EE"/>
    <w:rsid w:val="00CE4BE5"/>
    <w:rsid w:val="00D35B1B"/>
    <w:rsid w:val="00D54C98"/>
    <w:rsid w:val="00DA1B82"/>
    <w:rsid w:val="00EB1774"/>
    <w:rsid w:val="00F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6919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6919A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-field-label">
    <w:name w:val="gv-field-label"/>
    <w:rsid w:val="006919AC"/>
  </w:style>
  <w:style w:type="paragraph" w:styleId="StandardWeb">
    <w:name w:val="Normal (Web)"/>
    <w:basedOn w:val="Standard"/>
    <w:uiPriority w:val="99"/>
    <w:semiHidden/>
    <w:unhideWhenUsed/>
    <w:rsid w:val="0069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6919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uiPriority w:val="9"/>
    <w:rsid w:val="006919A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gv-field-label">
    <w:name w:val="gv-field-label"/>
    <w:rsid w:val="006919AC"/>
  </w:style>
  <w:style w:type="paragraph" w:styleId="StandardWeb">
    <w:name w:val="Normal (Web)"/>
    <w:basedOn w:val="Standard"/>
    <w:uiPriority w:val="99"/>
    <w:semiHidden/>
    <w:unhideWhenUsed/>
    <w:rsid w:val="0069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thum@lfvrlp.local</dc:creator>
  <cp:lastModifiedBy>LFV Kramer (m.kramer@fwvbw.de)</cp:lastModifiedBy>
  <cp:revision>3</cp:revision>
  <dcterms:created xsi:type="dcterms:W3CDTF">2019-02-25T16:23:00Z</dcterms:created>
  <dcterms:modified xsi:type="dcterms:W3CDTF">2019-02-25T16:24:00Z</dcterms:modified>
</cp:coreProperties>
</file>